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Arial"/>
          <w:lang w:eastAsia="ru-RU"/>
        </w:rPr>
      </w:pPr>
      <w:r w:rsidRPr="00B60DA7">
        <w:rPr>
          <w:rFonts w:ascii="Times New Roman" w:eastAsia="Times New Roman" w:hAnsi="Times New Roman" w:cs="Arial"/>
          <w:lang w:eastAsia="ru-RU"/>
        </w:rPr>
        <w:t>«Согласовано»                                                           «Согласовано»</w:t>
      </w: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lang w:eastAsia="ru-RU"/>
        </w:rPr>
      </w:pPr>
      <w:r w:rsidRPr="00B60DA7">
        <w:rPr>
          <w:rFonts w:ascii="Times New Roman" w:eastAsia="Times New Roman" w:hAnsi="Times New Roman" w:cs="Arial"/>
          <w:lang w:eastAsia="ru-RU"/>
        </w:rPr>
        <w:t xml:space="preserve">Зав. РМК МКУ УО ______  </w:t>
      </w:r>
      <w:proofErr w:type="spellStart"/>
      <w:r w:rsidRPr="00B60DA7">
        <w:rPr>
          <w:rFonts w:ascii="Times New Roman" w:eastAsia="Times New Roman" w:hAnsi="Times New Roman" w:cs="Arial"/>
          <w:lang w:eastAsia="ru-RU"/>
        </w:rPr>
        <w:t>Шаракчинова</w:t>
      </w:r>
      <w:proofErr w:type="spellEnd"/>
      <w:r w:rsidRPr="00B60DA7">
        <w:rPr>
          <w:rFonts w:ascii="Times New Roman" w:eastAsia="Times New Roman" w:hAnsi="Times New Roman" w:cs="Arial"/>
          <w:lang w:eastAsia="ru-RU"/>
        </w:rPr>
        <w:t xml:space="preserve"> Д.З.           Председатель УС ________ Очиров Б.Б.</w:t>
      </w:r>
    </w:p>
    <w:p w:rsidR="00A679D2" w:rsidRPr="00B60DA7" w:rsidRDefault="005C1D21" w:rsidP="00A679D2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Arial"/>
          <w:lang w:eastAsia="ru-RU"/>
        </w:rPr>
      </w:pPr>
      <w:r>
        <w:rPr>
          <w:rFonts w:ascii="Times New Roman" w:eastAsia="Times New Roman" w:hAnsi="Times New Roman" w:cs="Arial"/>
          <w:lang w:eastAsia="ru-RU"/>
        </w:rPr>
        <w:t>Приказ № __  от __ .09.2017</w:t>
      </w:r>
      <w:r w:rsidR="00A679D2" w:rsidRPr="00B60DA7">
        <w:rPr>
          <w:rFonts w:ascii="Times New Roman" w:eastAsia="Times New Roman" w:hAnsi="Times New Roman" w:cs="Arial"/>
          <w:lang w:eastAsia="ru-RU"/>
        </w:rPr>
        <w:t xml:space="preserve">г                      </w:t>
      </w:r>
      <w:r w:rsidR="00A679D2">
        <w:rPr>
          <w:rFonts w:ascii="Times New Roman" w:eastAsia="Times New Roman" w:hAnsi="Times New Roman" w:cs="Arial"/>
          <w:lang w:eastAsia="ru-RU"/>
        </w:rPr>
        <w:t xml:space="preserve">        </w:t>
      </w:r>
      <w:r>
        <w:rPr>
          <w:rFonts w:ascii="Times New Roman" w:eastAsia="Times New Roman" w:hAnsi="Times New Roman" w:cs="Arial"/>
          <w:lang w:eastAsia="ru-RU"/>
        </w:rPr>
        <w:t xml:space="preserve">      Протокол № 1 от 30.08.2017</w:t>
      </w:r>
      <w:r w:rsidR="00A679D2" w:rsidRPr="00B60DA7">
        <w:rPr>
          <w:rFonts w:ascii="Times New Roman" w:eastAsia="Times New Roman" w:hAnsi="Times New Roman" w:cs="Arial"/>
          <w:lang w:eastAsia="ru-RU"/>
        </w:rPr>
        <w:t xml:space="preserve">г                   </w:t>
      </w: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Arial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Arial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Arial"/>
          <w:lang w:eastAsia="ru-RU"/>
        </w:rPr>
      </w:pPr>
      <w:r w:rsidRPr="00B60DA7">
        <w:rPr>
          <w:rFonts w:ascii="Times New Roman" w:eastAsia="Times New Roman" w:hAnsi="Times New Roman" w:cs="Arial"/>
          <w:lang w:eastAsia="ru-RU"/>
        </w:rPr>
        <w:t xml:space="preserve"> «Утверждаю»</w:t>
      </w: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lang w:eastAsia="ru-RU"/>
        </w:rPr>
      </w:pPr>
      <w:r w:rsidRPr="00B60DA7">
        <w:rPr>
          <w:rFonts w:ascii="Times New Roman" w:eastAsia="Times New Roman" w:hAnsi="Times New Roman" w:cs="Arial"/>
          <w:lang w:eastAsia="ru-RU"/>
        </w:rPr>
        <w:t xml:space="preserve">  Директор школы:</w:t>
      </w:r>
      <w:r w:rsidRPr="00B60DA7">
        <w:rPr>
          <w:rFonts w:ascii="Times New Roman" w:eastAsia="Times New Roman" w:hAnsi="Times New Roman" w:cs="Arial"/>
          <w:u w:val="single"/>
          <w:lang w:eastAsia="ru-RU"/>
        </w:rPr>
        <w:t xml:space="preserve"> ___   </w:t>
      </w:r>
      <w:proofErr w:type="spellStart"/>
      <w:r w:rsidRPr="00B60DA7">
        <w:rPr>
          <w:rFonts w:ascii="Times New Roman" w:eastAsia="Times New Roman" w:hAnsi="Times New Roman" w:cs="Arial"/>
          <w:lang w:eastAsia="ru-RU"/>
        </w:rPr>
        <w:t>Убугунова</w:t>
      </w:r>
      <w:proofErr w:type="spellEnd"/>
      <w:r w:rsidRPr="00B60DA7">
        <w:rPr>
          <w:rFonts w:ascii="Times New Roman" w:eastAsia="Times New Roman" w:hAnsi="Times New Roman" w:cs="Arial"/>
          <w:lang w:eastAsia="ru-RU"/>
        </w:rPr>
        <w:t xml:space="preserve"> О.Б..</w:t>
      </w:r>
    </w:p>
    <w:p w:rsidR="00A679D2" w:rsidRPr="00B60DA7" w:rsidRDefault="005C1D21" w:rsidP="00A679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lang w:eastAsia="ru-RU"/>
        </w:rPr>
      </w:pPr>
      <w:r>
        <w:rPr>
          <w:rFonts w:ascii="Times New Roman" w:eastAsia="Times New Roman" w:hAnsi="Times New Roman" w:cs="Arial"/>
          <w:lang w:eastAsia="ru-RU"/>
        </w:rPr>
        <w:t>Приказ № 10  от  30.08. 2017</w:t>
      </w:r>
      <w:r w:rsidR="00A679D2" w:rsidRPr="00B60DA7">
        <w:rPr>
          <w:rFonts w:ascii="Times New Roman" w:eastAsia="Times New Roman" w:hAnsi="Times New Roman" w:cs="Arial"/>
          <w:lang w:eastAsia="ru-RU"/>
        </w:rPr>
        <w:t>г</w:t>
      </w: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5C1D21" w:rsidP="00A679D2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Times New Roman" w:eastAsia="Times New Roman" w:hAnsi="Times New Roman" w:cs="Arial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Arial"/>
          <w:b/>
          <w:sz w:val="32"/>
          <w:szCs w:val="32"/>
          <w:lang w:eastAsia="ru-RU"/>
        </w:rPr>
        <w:t>Учебный план на 2017-2018</w:t>
      </w:r>
      <w:r w:rsidR="00A679D2" w:rsidRPr="00B60DA7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 xml:space="preserve"> учебный год</w:t>
      </w: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Times New Roman" w:eastAsia="Times New Roman" w:hAnsi="Times New Roman" w:cs="Arial"/>
          <w:b/>
          <w:sz w:val="32"/>
          <w:szCs w:val="32"/>
          <w:lang w:eastAsia="ru-RU"/>
        </w:rPr>
      </w:pPr>
      <w:r w:rsidRPr="00B60DA7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>Муниципальное бюджетное общеобразовательное учреждение «</w:t>
      </w:r>
      <w:proofErr w:type="spellStart"/>
      <w:r w:rsidRPr="00B60DA7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>Нижнебургалтайская</w:t>
      </w:r>
      <w:proofErr w:type="spellEnd"/>
      <w:r w:rsidRPr="00B60DA7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 xml:space="preserve"> средняя общеобразовательная школа»</w:t>
      </w: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B60DA7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>МО «</w:t>
      </w:r>
      <w:proofErr w:type="spellStart"/>
      <w:r w:rsidRPr="00B60DA7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>Джидинский</w:t>
      </w:r>
      <w:proofErr w:type="spellEnd"/>
      <w:r w:rsidRPr="00B60DA7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 xml:space="preserve"> район» Республики Бурятия</w:t>
      </w: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36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A679D2" w:rsidRPr="00A679D2" w:rsidRDefault="005C1D21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(Среднее общее образование. 5-7</w:t>
      </w:r>
      <w:r w:rsidR="00A679D2" w:rsidRPr="00A67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классы ФГОС)</w:t>
      </w: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B60DA7">
        <w:rPr>
          <w:rFonts w:ascii="Times New Roman" w:eastAsia="Times New Roman" w:hAnsi="Times New Roman" w:cs="Arial"/>
          <w:sz w:val="20"/>
          <w:szCs w:val="20"/>
          <w:lang w:eastAsia="ru-RU"/>
        </w:rPr>
        <w:t>Принято педагогическим советом.</w:t>
      </w: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Arial"/>
          <w:sz w:val="20"/>
          <w:szCs w:val="20"/>
          <w:lang w:eastAsia="ru-RU"/>
        </w:rPr>
        <w:t>Пр</w:t>
      </w:r>
      <w:r w:rsidR="005C1D21">
        <w:rPr>
          <w:rFonts w:ascii="Times New Roman" w:eastAsia="Times New Roman" w:hAnsi="Times New Roman" w:cs="Arial"/>
          <w:sz w:val="20"/>
          <w:szCs w:val="20"/>
          <w:lang w:eastAsia="ru-RU"/>
        </w:rPr>
        <w:t>отокол № 1 от  «30» августа 2017</w:t>
      </w:r>
      <w:r w:rsidRPr="00B60DA7">
        <w:rPr>
          <w:rFonts w:ascii="Times New Roman" w:eastAsia="Times New Roman" w:hAnsi="Times New Roman" w:cs="Arial"/>
          <w:sz w:val="20"/>
          <w:szCs w:val="20"/>
          <w:lang w:eastAsia="ru-RU"/>
        </w:rPr>
        <w:t xml:space="preserve"> г.</w:t>
      </w: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Pr="00B60DA7" w:rsidRDefault="00A679D2" w:rsidP="00A679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A679D2" w:rsidRDefault="00A679D2" w:rsidP="00F26A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6A11" w:rsidRPr="00F26A11" w:rsidRDefault="00F26A11" w:rsidP="00F26A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A11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 к учебному плану</w:t>
      </w:r>
    </w:p>
    <w:p w:rsidR="00F26A11" w:rsidRPr="00F26A11" w:rsidRDefault="005C1D21" w:rsidP="00F26A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2017-2018</w:t>
      </w:r>
      <w:r w:rsidR="00F26A11" w:rsidRPr="00F26A11">
        <w:rPr>
          <w:rFonts w:ascii="Times New Roman" w:hAnsi="Times New Roman" w:cs="Times New Roman"/>
          <w:b/>
          <w:sz w:val="24"/>
          <w:szCs w:val="24"/>
        </w:rPr>
        <w:t xml:space="preserve"> учебный год МБОУ «</w:t>
      </w:r>
      <w:proofErr w:type="spellStart"/>
      <w:r w:rsidR="00F26A11" w:rsidRPr="00F26A11">
        <w:rPr>
          <w:rFonts w:ascii="Times New Roman" w:hAnsi="Times New Roman" w:cs="Times New Roman"/>
          <w:b/>
          <w:sz w:val="24"/>
          <w:szCs w:val="24"/>
        </w:rPr>
        <w:t>Нижнебургалтайская</w:t>
      </w:r>
      <w:proofErr w:type="spellEnd"/>
      <w:r w:rsidR="00F26A11" w:rsidRPr="00F26A11">
        <w:rPr>
          <w:rFonts w:ascii="Times New Roman" w:hAnsi="Times New Roman" w:cs="Times New Roman"/>
          <w:b/>
          <w:sz w:val="24"/>
          <w:szCs w:val="24"/>
        </w:rPr>
        <w:t xml:space="preserve"> СОШ».</w:t>
      </w:r>
    </w:p>
    <w:p w:rsidR="00F26A11" w:rsidRPr="00F26A11" w:rsidRDefault="00F26A11" w:rsidP="00F26A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5C1D21">
        <w:rPr>
          <w:rFonts w:ascii="Times New Roman" w:hAnsi="Times New Roman" w:cs="Times New Roman"/>
          <w:b/>
          <w:sz w:val="24"/>
          <w:szCs w:val="24"/>
        </w:rPr>
        <w:t>-7</w:t>
      </w:r>
      <w:r w:rsidR="00E64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26A11">
        <w:rPr>
          <w:rFonts w:ascii="Times New Roman" w:hAnsi="Times New Roman" w:cs="Times New Roman"/>
          <w:b/>
          <w:sz w:val="24"/>
          <w:szCs w:val="24"/>
        </w:rPr>
        <w:t xml:space="preserve"> класс</w:t>
      </w:r>
      <w:r w:rsidR="00E64EA3">
        <w:rPr>
          <w:rFonts w:ascii="Times New Roman" w:hAnsi="Times New Roman" w:cs="Times New Roman"/>
          <w:b/>
          <w:sz w:val="24"/>
          <w:szCs w:val="24"/>
        </w:rPr>
        <w:t>ы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>Учебный план для 5</w:t>
      </w:r>
      <w:r w:rsidR="005C1D21">
        <w:rPr>
          <w:rFonts w:ascii="Times New Roman" w:hAnsi="Times New Roman" w:cs="Times New Roman"/>
          <w:sz w:val="24"/>
          <w:szCs w:val="24"/>
        </w:rPr>
        <w:t>-7</w:t>
      </w:r>
      <w:r w:rsidR="0010617D">
        <w:rPr>
          <w:rFonts w:ascii="Times New Roman" w:hAnsi="Times New Roman" w:cs="Times New Roman"/>
          <w:sz w:val="24"/>
          <w:szCs w:val="24"/>
        </w:rPr>
        <w:t>-х классов</w:t>
      </w:r>
      <w:r w:rsidRPr="00F26A11">
        <w:rPr>
          <w:rFonts w:ascii="Times New Roman" w:hAnsi="Times New Roman" w:cs="Times New Roman"/>
          <w:sz w:val="24"/>
          <w:szCs w:val="24"/>
        </w:rPr>
        <w:t xml:space="preserve"> определяет перече</w:t>
      </w:r>
      <w:r w:rsidR="0010617D">
        <w:rPr>
          <w:rFonts w:ascii="Times New Roman" w:hAnsi="Times New Roman" w:cs="Times New Roman"/>
          <w:sz w:val="24"/>
          <w:szCs w:val="24"/>
        </w:rPr>
        <w:t>нь учебных предметов для данных классов</w:t>
      </w:r>
      <w:r w:rsidRPr="00F26A11">
        <w:rPr>
          <w:rFonts w:ascii="Times New Roman" w:hAnsi="Times New Roman" w:cs="Times New Roman"/>
          <w:sz w:val="24"/>
          <w:szCs w:val="24"/>
        </w:rPr>
        <w:t>, фиксирует максимальный объем учебной нагрузки обучающихся, а также время, отводимое на их освоение и организацию.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>Нормативными основаниями для его составления и реализации являются следующие документы: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> Федеральный закон №273-ФЗ «Об образовании в Российской Федерации»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A11">
        <w:rPr>
          <w:rFonts w:ascii="Times New Roman" w:hAnsi="Times New Roman" w:cs="Times New Roman"/>
          <w:sz w:val="24"/>
          <w:szCs w:val="24"/>
        </w:rPr>
        <w:t>29.12.2013;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> Приказ Министерства образования и науки РФ от 17 декабря 2010 года № 18 97, зарегистрирован в Министерстве юстиции РФ 01 февраля 2011 года №19644 «Об утверждении и введении в действие федерального государственного образовательного стандарта основного общего образования»;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> Примерная основная образовательная программа основного общего образования, одобренная решением федерального учебно-методического объединения по общему образованию (протокол от 8 апреля 2015 г. № 1/15);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 xml:space="preserve"> Постановление Главного государственного врача РФ от 29.12.2010 №189 «Об утверждении </w:t>
      </w:r>
      <w:proofErr w:type="spellStart"/>
      <w:r w:rsidRPr="00F26A11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F26A11">
        <w:rPr>
          <w:rFonts w:ascii="Times New Roman" w:hAnsi="Times New Roman" w:cs="Times New Roman"/>
          <w:sz w:val="24"/>
          <w:szCs w:val="24"/>
        </w:rPr>
        <w:t xml:space="preserve"> 2.4.2.2821-10 «Санитарно-эпидемиологические требования к условиям и организации обучения в общеобразовательных учреждениях»;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> Устав МБОУ «</w:t>
      </w:r>
      <w:proofErr w:type="spellStart"/>
      <w:r w:rsidRPr="00F26A11">
        <w:rPr>
          <w:rFonts w:ascii="Times New Roman" w:hAnsi="Times New Roman" w:cs="Times New Roman"/>
          <w:sz w:val="24"/>
          <w:szCs w:val="24"/>
        </w:rPr>
        <w:t>Нижнебургалтайская</w:t>
      </w:r>
      <w:proofErr w:type="spellEnd"/>
      <w:r w:rsidRPr="00F26A11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>Учебный план состоит из двух частей: обязательной части и части, формируемой участниками образовательных отношений.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>Обязательная часть учебного плана определяет состав учебных предметов обязательных предметных областей и учебное время, отводимое на их изучение по годам обучения.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A11">
        <w:rPr>
          <w:rFonts w:ascii="Times New Roman" w:hAnsi="Times New Roman" w:cs="Times New Roman"/>
          <w:sz w:val="24"/>
          <w:szCs w:val="24"/>
        </w:rPr>
        <w:t xml:space="preserve">В соответствии с обязательной частью для 5-ого класса обязательному изучению подлежат предметные области: филология, математика и информатика, общественно-научные предметы, </w:t>
      </w:r>
      <w:proofErr w:type="gramStart"/>
      <w:r w:rsidRPr="00F26A11">
        <w:rPr>
          <w:rFonts w:ascii="Times New Roman" w:hAnsi="Times New Roman" w:cs="Times New Roman"/>
          <w:sz w:val="24"/>
          <w:szCs w:val="24"/>
        </w:rPr>
        <w:t>естественно-научные</w:t>
      </w:r>
      <w:proofErr w:type="gramEnd"/>
      <w:r w:rsidRPr="00F26A11">
        <w:rPr>
          <w:rFonts w:ascii="Times New Roman" w:hAnsi="Times New Roman" w:cs="Times New Roman"/>
          <w:sz w:val="24"/>
          <w:szCs w:val="24"/>
        </w:rPr>
        <w:t xml:space="preserve"> предметы, искусство, технология, физическая культура.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 xml:space="preserve">Предметная область «Филология» представлена следующими предметами: русский язык, литература, английский язык, родной язык и </w:t>
      </w:r>
      <w:r>
        <w:rPr>
          <w:rFonts w:ascii="Times New Roman" w:hAnsi="Times New Roman" w:cs="Times New Roman"/>
          <w:sz w:val="24"/>
          <w:szCs w:val="24"/>
        </w:rPr>
        <w:t>литература</w:t>
      </w:r>
      <w:r w:rsidRPr="00F26A11">
        <w:rPr>
          <w:rFonts w:ascii="Times New Roman" w:hAnsi="Times New Roman" w:cs="Times New Roman"/>
          <w:sz w:val="24"/>
          <w:szCs w:val="24"/>
        </w:rPr>
        <w:t>.</w:t>
      </w:r>
    </w:p>
    <w:p w:rsidR="0010617D" w:rsidRPr="00F26A11" w:rsidRDefault="0010617D" w:rsidP="0010617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5 классе н</w:t>
      </w:r>
      <w:r w:rsidR="00F26A11" w:rsidRPr="00F26A11">
        <w:rPr>
          <w:rFonts w:ascii="Times New Roman" w:hAnsi="Times New Roman" w:cs="Times New Roman"/>
          <w:sz w:val="24"/>
          <w:szCs w:val="24"/>
        </w:rPr>
        <w:t>а изучение предмета «Русский язык» отводится 5 часов в неделю, «Литература» -3 часа в неделю, «Английский язык» - 3 часа в неделю.</w:t>
      </w:r>
      <w:r>
        <w:rPr>
          <w:rFonts w:ascii="Times New Roman" w:hAnsi="Times New Roman" w:cs="Times New Roman"/>
          <w:sz w:val="24"/>
          <w:szCs w:val="24"/>
        </w:rPr>
        <w:t xml:space="preserve"> В 6 классе н</w:t>
      </w:r>
      <w:r w:rsidRPr="00F26A11">
        <w:rPr>
          <w:rFonts w:ascii="Times New Roman" w:hAnsi="Times New Roman" w:cs="Times New Roman"/>
          <w:sz w:val="24"/>
          <w:szCs w:val="24"/>
        </w:rPr>
        <w:t>а изучение пре</w:t>
      </w:r>
      <w:r>
        <w:rPr>
          <w:rFonts w:ascii="Times New Roman" w:hAnsi="Times New Roman" w:cs="Times New Roman"/>
          <w:sz w:val="24"/>
          <w:szCs w:val="24"/>
        </w:rPr>
        <w:t>дмета «Русский язык» отводится 6</w:t>
      </w:r>
      <w:r w:rsidRPr="00F26A11">
        <w:rPr>
          <w:rFonts w:ascii="Times New Roman" w:hAnsi="Times New Roman" w:cs="Times New Roman"/>
          <w:sz w:val="24"/>
          <w:szCs w:val="24"/>
        </w:rPr>
        <w:t xml:space="preserve"> часов в неделю, «Литература» -3 часа в неделю, «Английский язык» - 3 часа в неделю.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lastRenderedPageBreak/>
        <w:t xml:space="preserve">На изучение учебного предмета «Родной язык и литературное чтение» в </w:t>
      </w:r>
      <w:r>
        <w:rPr>
          <w:rFonts w:ascii="Times New Roman" w:hAnsi="Times New Roman" w:cs="Times New Roman"/>
          <w:sz w:val="24"/>
          <w:szCs w:val="24"/>
        </w:rPr>
        <w:t>обязательной части отведено 5 часов</w:t>
      </w:r>
      <w:r w:rsidRPr="00F26A11">
        <w:rPr>
          <w:rFonts w:ascii="Times New Roman" w:hAnsi="Times New Roman" w:cs="Times New Roman"/>
          <w:sz w:val="24"/>
          <w:szCs w:val="24"/>
        </w:rPr>
        <w:t xml:space="preserve"> в неделю. «Бурятский язык» (3 часа в неделю), «Бурятская литература» (2 часа в неделю).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>Предметная область «Математика и информатика» представлена предметом «Математика» (5 часов в неделю).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>Предметная область «Общественно-научные предметы» представлена предметами «История» (</w:t>
      </w:r>
      <w:r w:rsidR="0010617D">
        <w:rPr>
          <w:rFonts w:ascii="Times New Roman" w:hAnsi="Times New Roman" w:cs="Times New Roman"/>
          <w:sz w:val="24"/>
          <w:szCs w:val="24"/>
        </w:rPr>
        <w:t xml:space="preserve">по </w:t>
      </w:r>
      <w:r w:rsidRPr="00F26A11">
        <w:rPr>
          <w:rFonts w:ascii="Times New Roman" w:hAnsi="Times New Roman" w:cs="Times New Roman"/>
          <w:sz w:val="24"/>
          <w:szCs w:val="24"/>
        </w:rPr>
        <w:t>2 часа в недел</w:t>
      </w:r>
      <w:r w:rsidR="0010617D">
        <w:rPr>
          <w:rFonts w:ascii="Times New Roman" w:hAnsi="Times New Roman" w:cs="Times New Roman"/>
          <w:sz w:val="24"/>
          <w:szCs w:val="24"/>
        </w:rPr>
        <w:t>ю), «География» (по 1час</w:t>
      </w:r>
      <w:r w:rsidR="005C1D21">
        <w:rPr>
          <w:rFonts w:ascii="Times New Roman" w:hAnsi="Times New Roman" w:cs="Times New Roman"/>
          <w:sz w:val="24"/>
          <w:szCs w:val="24"/>
        </w:rPr>
        <w:t>у</w:t>
      </w:r>
      <w:r w:rsidR="0010617D">
        <w:rPr>
          <w:rFonts w:ascii="Times New Roman" w:hAnsi="Times New Roman" w:cs="Times New Roman"/>
          <w:sz w:val="24"/>
          <w:szCs w:val="24"/>
        </w:rPr>
        <w:t xml:space="preserve"> в неделю), «Обществознание» (по 1 час</w:t>
      </w:r>
      <w:r w:rsidR="005C1D21">
        <w:rPr>
          <w:rFonts w:ascii="Times New Roman" w:hAnsi="Times New Roman" w:cs="Times New Roman"/>
          <w:sz w:val="24"/>
          <w:szCs w:val="24"/>
        </w:rPr>
        <w:t>у</w:t>
      </w:r>
      <w:r w:rsidR="0010617D">
        <w:rPr>
          <w:rFonts w:ascii="Times New Roman" w:hAnsi="Times New Roman" w:cs="Times New Roman"/>
          <w:sz w:val="24"/>
          <w:szCs w:val="24"/>
        </w:rPr>
        <w:t xml:space="preserve"> в неделю).</w:t>
      </w:r>
    </w:p>
    <w:p w:rsid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>Предметная область «Естественно - научные предметы» представлена предметом «Биология» (</w:t>
      </w:r>
      <w:r w:rsidR="0010617D">
        <w:rPr>
          <w:rFonts w:ascii="Times New Roman" w:hAnsi="Times New Roman" w:cs="Times New Roman"/>
          <w:sz w:val="24"/>
          <w:szCs w:val="24"/>
        </w:rPr>
        <w:t xml:space="preserve">по </w:t>
      </w:r>
      <w:r w:rsidRPr="00F26A11">
        <w:rPr>
          <w:rFonts w:ascii="Times New Roman" w:hAnsi="Times New Roman" w:cs="Times New Roman"/>
          <w:sz w:val="24"/>
          <w:szCs w:val="24"/>
        </w:rPr>
        <w:t>1 час</w:t>
      </w:r>
      <w:r w:rsidR="005C1D21">
        <w:rPr>
          <w:rFonts w:ascii="Times New Roman" w:hAnsi="Times New Roman" w:cs="Times New Roman"/>
          <w:sz w:val="24"/>
          <w:szCs w:val="24"/>
        </w:rPr>
        <w:t>у</w:t>
      </w:r>
      <w:r w:rsidRPr="00F26A11">
        <w:rPr>
          <w:rFonts w:ascii="Times New Roman" w:hAnsi="Times New Roman" w:cs="Times New Roman"/>
          <w:sz w:val="24"/>
          <w:szCs w:val="24"/>
        </w:rPr>
        <w:t xml:space="preserve"> в неделю).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>Предметная область «Искусство» представлена предметами «Музыка» и «ИЗО» по 1 часу в неделю</w:t>
      </w:r>
      <w:r w:rsidR="0010617D">
        <w:rPr>
          <w:rFonts w:ascii="Times New Roman" w:hAnsi="Times New Roman" w:cs="Times New Roman"/>
          <w:sz w:val="24"/>
          <w:szCs w:val="24"/>
        </w:rPr>
        <w:t xml:space="preserve"> в 5 и 6 классах.</w:t>
      </w:r>
    </w:p>
    <w:p w:rsidR="00F26A11" w:rsidRPr="00F26A11" w:rsidRDefault="00F26A11" w:rsidP="00F26A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 xml:space="preserve">Предметная область «Технология» представлена предметом «Технология» в количестве 2 часов в неделю. </w:t>
      </w:r>
    </w:p>
    <w:p w:rsidR="00F26A11" w:rsidRPr="00F26A11" w:rsidRDefault="0010617D" w:rsidP="0010617D">
      <w:pPr>
        <w:tabs>
          <w:tab w:val="left" w:pos="4500"/>
          <w:tab w:val="left" w:pos="9180"/>
          <w:tab w:val="left" w:pos="9360"/>
        </w:tabs>
        <w:ind w:firstLine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В 5-6 классах п</w:t>
      </w:r>
      <w:r w:rsidR="00F26A11" w:rsidRPr="00F26A11">
        <w:rPr>
          <w:rFonts w:ascii="Times New Roman" w:hAnsi="Times New Roman" w:cs="Times New Roman"/>
          <w:sz w:val="24"/>
          <w:szCs w:val="24"/>
        </w:rPr>
        <w:t xml:space="preserve">редметная область «Физическая культура» представлена курсом </w:t>
      </w:r>
      <w:r w:rsidR="00F26A11">
        <w:rPr>
          <w:rFonts w:ascii="Times New Roman" w:hAnsi="Times New Roman" w:cs="Times New Roman"/>
          <w:sz w:val="24"/>
          <w:szCs w:val="24"/>
        </w:rPr>
        <w:t xml:space="preserve">«Физическая культура » -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F26A11">
        <w:rPr>
          <w:rFonts w:ascii="Times New Roman" w:hAnsi="Times New Roman" w:cs="Times New Roman"/>
          <w:sz w:val="24"/>
          <w:szCs w:val="24"/>
        </w:rPr>
        <w:t xml:space="preserve">2 часа в неделю, </w:t>
      </w:r>
      <w:r w:rsidR="00F26A11" w:rsidRPr="005F7AAE">
        <w:rPr>
          <w:rFonts w:ascii="Times New Roman" w:hAnsi="Times New Roman" w:cs="Times New Roman"/>
          <w:sz w:val="24"/>
          <w:szCs w:val="24"/>
        </w:rPr>
        <w:t xml:space="preserve">третий час </w:t>
      </w:r>
      <w:r w:rsidR="00F26A11" w:rsidRPr="005F7AA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реализуется  образовательной организацией за счет</w:t>
      </w:r>
      <w:r w:rsidR="00F26A11" w:rsidRPr="005F7AAE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</w:t>
      </w:r>
      <w:r w:rsidR="00F26A11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внеурочной деятельности.</w:t>
      </w:r>
      <w:r w:rsidR="005C1D21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В 7 классе – 3 часа.</w:t>
      </w:r>
    </w:p>
    <w:p w:rsidR="00290AE2" w:rsidRDefault="00F26A11" w:rsidP="00290AE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>Учебный план для 5-</w:t>
      </w:r>
      <w:r w:rsidR="005C1D21">
        <w:rPr>
          <w:rFonts w:ascii="Times New Roman" w:hAnsi="Times New Roman" w:cs="Times New Roman"/>
          <w:sz w:val="24"/>
          <w:szCs w:val="24"/>
        </w:rPr>
        <w:t>7</w:t>
      </w:r>
      <w:r w:rsidR="0010617D">
        <w:rPr>
          <w:rFonts w:ascii="Times New Roman" w:hAnsi="Times New Roman" w:cs="Times New Roman"/>
          <w:sz w:val="24"/>
          <w:szCs w:val="24"/>
        </w:rPr>
        <w:t xml:space="preserve"> классов</w:t>
      </w:r>
      <w:r w:rsidR="00290AE2">
        <w:rPr>
          <w:rFonts w:ascii="Times New Roman" w:hAnsi="Times New Roman" w:cs="Times New Roman"/>
          <w:sz w:val="24"/>
          <w:szCs w:val="24"/>
        </w:rPr>
        <w:t xml:space="preserve"> составлен по варианту 5</w:t>
      </w:r>
      <w:r w:rsidRPr="00F26A11">
        <w:rPr>
          <w:rFonts w:ascii="Times New Roman" w:hAnsi="Times New Roman" w:cs="Times New Roman"/>
          <w:sz w:val="24"/>
          <w:szCs w:val="24"/>
        </w:rPr>
        <w:t xml:space="preserve"> – для общеобразовательных организаций, в кот</w:t>
      </w:r>
      <w:r w:rsidR="00290AE2">
        <w:rPr>
          <w:rFonts w:ascii="Times New Roman" w:hAnsi="Times New Roman" w:cs="Times New Roman"/>
          <w:sz w:val="24"/>
          <w:szCs w:val="24"/>
        </w:rPr>
        <w:t>орых обучение ведется на родном</w:t>
      </w:r>
      <w:r w:rsidRPr="00F26A11">
        <w:rPr>
          <w:rFonts w:ascii="Times New Roman" w:hAnsi="Times New Roman" w:cs="Times New Roman"/>
          <w:sz w:val="24"/>
          <w:szCs w:val="24"/>
        </w:rPr>
        <w:t xml:space="preserve"> </w:t>
      </w:r>
      <w:r w:rsidR="00290AE2">
        <w:rPr>
          <w:rFonts w:ascii="Times New Roman" w:hAnsi="Times New Roman" w:cs="Times New Roman"/>
          <w:sz w:val="24"/>
          <w:szCs w:val="24"/>
        </w:rPr>
        <w:t>языке.</w:t>
      </w:r>
      <w:r w:rsidRPr="00F26A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6A11" w:rsidRDefault="00F26A11" w:rsidP="00290AE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6A11">
        <w:rPr>
          <w:rFonts w:ascii="Times New Roman" w:hAnsi="Times New Roman" w:cs="Times New Roman"/>
          <w:sz w:val="24"/>
          <w:szCs w:val="24"/>
        </w:rPr>
        <w:t>Продолжительность учебного года основного общего образования составляет 35 недель. Продолжительность урока в основной школе составляет 45 минут.</w:t>
      </w:r>
    </w:p>
    <w:p w:rsidR="00E32E73" w:rsidRPr="00E32E73" w:rsidRDefault="00E32E73" w:rsidP="00E32E73">
      <w:pPr>
        <w:autoSpaceDE w:val="0"/>
        <w:autoSpaceDN w:val="0"/>
        <w:adjustRightInd w:val="0"/>
        <w:spacing w:after="0"/>
        <w:ind w:right="13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2E7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Организация занятий по направлениям раздела «Внеурочная деятельность</w:t>
      </w:r>
      <w:r w:rsidRPr="00E32E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  <w:r w:rsidRPr="00E3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является неотъемлемой частью образовательного процесса при реализации принципов ФГОС ООО. </w:t>
      </w:r>
      <w:proofErr w:type="gramStart"/>
      <w:r w:rsidRPr="00E32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Внеурочная деятельность организуется по </w:t>
      </w:r>
      <w:r w:rsidRPr="00E32E7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направлениям развития личности</w:t>
      </w:r>
      <w:r w:rsidRPr="00E32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(духовно-нравственное, социальное, </w:t>
      </w:r>
      <w:proofErr w:type="spellStart"/>
      <w:r w:rsidRPr="00E32E7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общеинтеллектуальное</w:t>
      </w:r>
      <w:proofErr w:type="spellEnd"/>
      <w:r w:rsidRPr="00E32E73">
        <w:rPr>
          <w:rFonts w:ascii="Times New Roman" w:eastAsia="Times New Roman" w:hAnsi="Times New Roman" w:cs="Times New Roman"/>
          <w:sz w:val="24"/>
          <w:szCs w:val="24"/>
          <w:lang w:eastAsia="ru-RU"/>
        </w:rPr>
        <w:t>,  общекультурное, спортивно-оздоровительное) в таких формах как экскурсии, кружки</w:t>
      </w:r>
      <w:r w:rsidRPr="00E3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познавательной направленности</w:t>
      </w:r>
      <w:r w:rsidRPr="00E32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секции, круглые столы, конференции, диспуты, школьные научные общества, олимпиады, соревнования, викторины, поисковые и научные исследования, </w:t>
      </w:r>
      <w:r w:rsidRPr="00E3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поездки в театр, музей, социально – моделирующие и другие игры, выставки, ярмарки, спортивные мероприятия, Дни здоровья,  спортивные оздоровительные походы, оказание помощи ветеранам Великой Отечественной войны и</w:t>
      </w:r>
      <w:proofErr w:type="gramEnd"/>
      <w:r w:rsidRPr="00E3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 д.</w:t>
      </w:r>
      <w:r w:rsidRPr="00E32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2E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организации внеурочной деятельности обучающихся образовательным учреждением используются возможности образовательных учреждений дополнительного образования детей. </w:t>
      </w:r>
    </w:p>
    <w:p w:rsidR="00290AE2" w:rsidRDefault="00290AE2" w:rsidP="00290AE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2E73" w:rsidRDefault="00E32E73" w:rsidP="00290AE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2E73" w:rsidRDefault="00E32E73" w:rsidP="00290AE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17D" w:rsidRDefault="0010617D" w:rsidP="00290AE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26046" w:rsidRDefault="00826046" w:rsidP="00290AE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90AE2" w:rsidRPr="001A1278" w:rsidRDefault="00290AE2" w:rsidP="00290AE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1278">
        <w:rPr>
          <w:rFonts w:ascii="Times New Roman" w:hAnsi="Times New Roman" w:cs="Times New Roman"/>
          <w:b/>
          <w:bCs/>
          <w:sz w:val="24"/>
          <w:szCs w:val="24"/>
        </w:rPr>
        <w:lastRenderedPageBreak/>
        <w:t>Учебный план МБОУ «</w:t>
      </w:r>
      <w:proofErr w:type="spellStart"/>
      <w:r w:rsidRPr="001A1278">
        <w:rPr>
          <w:rFonts w:ascii="Times New Roman" w:hAnsi="Times New Roman" w:cs="Times New Roman"/>
          <w:b/>
          <w:bCs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sz w:val="24"/>
          <w:szCs w:val="24"/>
        </w:rPr>
        <w:t>ижнебургалтайская</w:t>
      </w:r>
      <w:proofErr w:type="spellEnd"/>
      <w:r w:rsidRPr="001A1278">
        <w:rPr>
          <w:rFonts w:ascii="Times New Roman" w:hAnsi="Times New Roman" w:cs="Times New Roman"/>
          <w:b/>
          <w:bCs/>
          <w:sz w:val="24"/>
          <w:szCs w:val="24"/>
        </w:rPr>
        <w:t xml:space="preserve"> средняя общеобразовательная школа»</w:t>
      </w:r>
    </w:p>
    <w:p w:rsidR="00290AE2" w:rsidRDefault="00290AE2" w:rsidP="00290AE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для учащихся 5 </w:t>
      </w:r>
      <w:r w:rsidR="005C1D21">
        <w:rPr>
          <w:rFonts w:ascii="Times New Roman" w:hAnsi="Times New Roman" w:cs="Times New Roman"/>
          <w:b/>
          <w:bCs/>
          <w:sz w:val="24"/>
          <w:szCs w:val="24"/>
        </w:rPr>
        <w:t>-7</w:t>
      </w:r>
      <w:r w:rsidR="00826046">
        <w:rPr>
          <w:rFonts w:ascii="Times New Roman" w:hAnsi="Times New Roman" w:cs="Times New Roman"/>
          <w:b/>
          <w:bCs/>
          <w:sz w:val="24"/>
          <w:szCs w:val="24"/>
        </w:rPr>
        <w:t xml:space="preserve"> классов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(ФГОС ООО)</w:t>
      </w:r>
    </w:p>
    <w:tbl>
      <w:tblPr>
        <w:tblW w:w="10343" w:type="dxa"/>
        <w:jc w:val="center"/>
        <w:tblInd w:w="-2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7"/>
        <w:gridCol w:w="2340"/>
        <w:gridCol w:w="951"/>
        <w:gridCol w:w="1016"/>
        <w:gridCol w:w="1012"/>
        <w:gridCol w:w="1087"/>
      </w:tblGrid>
      <w:tr w:rsidR="005C1D21" w:rsidRPr="0098535F" w:rsidTr="005C1D21">
        <w:trPr>
          <w:trHeight w:val="545"/>
          <w:jc w:val="center"/>
        </w:trPr>
        <w:tc>
          <w:tcPr>
            <w:tcW w:w="3937" w:type="dxa"/>
            <w:vMerge w:val="restart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853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 области</w:t>
            </w:r>
          </w:p>
        </w:tc>
        <w:tc>
          <w:tcPr>
            <w:tcW w:w="2340" w:type="dxa"/>
            <w:vMerge w:val="restart"/>
            <w:tcBorders>
              <w:tr2bl w:val="single" w:sz="4" w:space="0" w:color="auto"/>
            </w:tcBorders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Учебные</w:t>
            </w:r>
          </w:p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предметы</w:t>
            </w:r>
          </w:p>
          <w:p w:rsidR="005C1D21" w:rsidRPr="0098535F" w:rsidRDefault="005C1D21" w:rsidP="005C1D2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Классы</w:t>
            </w:r>
          </w:p>
        </w:tc>
        <w:tc>
          <w:tcPr>
            <w:tcW w:w="2979" w:type="dxa"/>
            <w:gridSpan w:val="3"/>
          </w:tcPr>
          <w:p w:rsidR="005C1D21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1087" w:type="dxa"/>
            <w:vMerge w:val="restart"/>
          </w:tcPr>
          <w:p w:rsidR="005C1D21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</w:tr>
      <w:tr w:rsidR="005C1D21" w:rsidRPr="0098535F" w:rsidTr="005C1D21">
        <w:trPr>
          <w:trHeight w:val="317"/>
          <w:jc w:val="center"/>
        </w:trPr>
        <w:tc>
          <w:tcPr>
            <w:tcW w:w="3937" w:type="dxa"/>
            <w:vMerge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tr2bl w:val="single" w:sz="4" w:space="0" w:color="auto"/>
            </w:tcBorders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51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класс</w:t>
            </w:r>
          </w:p>
        </w:tc>
        <w:tc>
          <w:tcPr>
            <w:tcW w:w="1016" w:type="dxa"/>
          </w:tcPr>
          <w:p w:rsidR="005C1D2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6класс</w:t>
            </w:r>
          </w:p>
        </w:tc>
        <w:tc>
          <w:tcPr>
            <w:tcW w:w="1012" w:type="dxa"/>
          </w:tcPr>
          <w:p w:rsidR="005C1D2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класс</w:t>
            </w:r>
          </w:p>
        </w:tc>
        <w:tc>
          <w:tcPr>
            <w:tcW w:w="1087" w:type="dxa"/>
            <w:vMerge/>
          </w:tcPr>
          <w:p w:rsidR="005C1D2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D21" w:rsidRPr="0098535F" w:rsidTr="005C1D21">
        <w:trPr>
          <w:trHeight w:val="315"/>
          <w:jc w:val="center"/>
        </w:trPr>
        <w:tc>
          <w:tcPr>
            <w:tcW w:w="3937" w:type="dxa"/>
          </w:tcPr>
          <w:p w:rsidR="005C1D21" w:rsidRPr="00E32E73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E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Обязательная часть</w:t>
            </w:r>
          </w:p>
        </w:tc>
        <w:tc>
          <w:tcPr>
            <w:tcW w:w="6406" w:type="dxa"/>
            <w:gridSpan w:val="5"/>
          </w:tcPr>
          <w:p w:rsidR="005C1D21" w:rsidRPr="00E32E73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D21" w:rsidRPr="00826046" w:rsidTr="005C1D21">
        <w:trPr>
          <w:trHeight w:val="330"/>
          <w:jc w:val="center"/>
        </w:trPr>
        <w:tc>
          <w:tcPr>
            <w:tcW w:w="3937" w:type="dxa"/>
            <w:vMerge w:val="restart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Филология</w:t>
            </w: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016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012" w:type="dxa"/>
          </w:tcPr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5C1D21" w:rsidRPr="00826046" w:rsidTr="005C1D21">
        <w:trPr>
          <w:trHeight w:val="375"/>
          <w:jc w:val="center"/>
        </w:trPr>
        <w:tc>
          <w:tcPr>
            <w:tcW w:w="3937" w:type="dxa"/>
            <w:vMerge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Литература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016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012" w:type="dxa"/>
          </w:tcPr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5C1D21" w:rsidRPr="00826046" w:rsidTr="005C1D21">
        <w:trPr>
          <w:trHeight w:val="375"/>
          <w:jc w:val="center"/>
        </w:trPr>
        <w:tc>
          <w:tcPr>
            <w:tcW w:w="3937" w:type="dxa"/>
            <w:vMerge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Бурятский язык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016" w:type="dxa"/>
          </w:tcPr>
          <w:p w:rsidR="005C1D2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012" w:type="dxa"/>
          </w:tcPr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5C1D21" w:rsidRPr="00826046" w:rsidTr="005C1D21">
        <w:trPr>
          <w:trHeight w:val="375"/>
          <w:jc w:val="center"/>
        </w:trPr>
        <w:tc>
          <w:tcPr>
            <w:tcW w:w="3937" w:type="dxa"/>
            <w:vMerge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Бурятская литература</w:t>
            </w:r>
          </w:p>
        </w:tc>
        <w:tc>
          <w:tcPr>
            <w:tcW w:w="951" w:type="dxa"/>
            <w:vAlign w:val="bottom"/>
          </w:tcPr>
          <w:p w:rsidR="005C1D2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16" w:type="dxa"/>
          </w:tcPr>
          <w:p w:rsidR="005C1D2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12" w:type="dxa"/>
          </w:tcPr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5C1D21" w:rsidRPr="00826046" w:rsidTr="005C1D21">
        <w:trPr>
          <w:trHeight w:val="360"/>
          <w:jc w:val="center"/>
        </w:trPr>
        <w:tc>
          <w:tcPr>
            <w:tcW w:w="3937" w:type="dxa"/>
            <w:vMerge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Английский</w:t>
            </w: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язык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016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012" w:type="dxa"/>
          </w:tcPr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</w:tr>
      <w:tr w:rsidR="005C1D21" w:rsidRPr="00826046" w:rsidTr="005C1D21">
        <w:trPr>
          <w:trHeight w:val="427"/>
          <w:jc w:val="center"/>
        </w:trPr>
        <w:tc>
          <w:tcPr>
            <w:tcW w:w="3937" w:type="dxa"/>
            <w:vMerge w:val="restart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Математика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016" w:type="dxa"/>
          </w:tcPr>
          <w:p w:rsidR="009D7FE9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012" w:type="dxa"/>
          </w:tcPr>
          <w:p w:rsidR="005C1D21" w:rsidRPr="00826046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5C1D21" w:rsidRPr="00826046" w:rsidTr="005C1D21">
        <w:trPr>
          <w:trHeight w:val="385"/>
          <w:jc w:val="center"/>
        </w:trPr>
        <w:tc>
          <w:tcPr>
            <w:tcW w:w="3937" w:type="dxa"/>
            <w:vMerge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Алгебра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6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2" w:type="dxa"/>
          </w:tcPr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5C1D21" w:rsidRPr="00826046" w:rsidTr="005C1D21">
        <w:trPr>
          <w:trHeight w:val="201"/>
          <w:jc w:val="center"/>
        </w:trPr>
        <w:tc>
          <w:tcPr>
            <w:tcW w:w="3937" w:type="dxa"/>
            <w:vMerge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Геометрия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6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2" w:type="dxa"/>
          </w:tcPr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5C1D21" w:rsidRPr="00826046" w:rsidTr="005C1D21">
        <w:trPr>
          <w:trHeight w:val="385"/>
          <w:jc w:val="center"/>
        </w:trPr>
        <w:tc>
          <w:tcPr>
            <w:tcW w:w="3937" w:type="dxa"/>
            <w:vMerge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Информатика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6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2" w:type="dxa"/>
          </w:tcPr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5C1D21" w:rsidRPr="00826046" w:rsidTr="005C1D21">
        <w:trPr>
          <w:trHeight w:val="402"/>
          <w:jc w:val="center"/>
        </w:trPr>
        <w:tc>
          <w:tcPr>
            <w:tcW w:w="3937" w:type="dxa"/>
            <w:vMerge w:val="restart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История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16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12" w:type="dxa"/>
          </w:tcPr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5C1D21" w:rsidRPr="00826046" w:rsidTr="005C1D21">
        <w:trPr>
          <w:trHeight w:val="402"/>
          <w:jc w:val="center"/>
        </w:trPr>
        <w:tc>
          <w:tcPr>
            <w:tcW w:w="3937" w:type="dxa"/>
            <w:vMerge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6" w:type="dxa"/>
          </w:tcPr>
          <w:p w:rsidR="005C1D2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12" w:type="dxa"/>
          </w:tcPr>
          <w:p w:rsidR="005C1D21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5C1D21" w:rsidRPr="00826046" w:rsidTr="005C1D21">
        <w:trPr>
          <w:trHeight w:val="318"/>
          <w:jc w:val="center"/>
        </w:trPr>
        <w:tc>
          <w:tcPr>
            <w:tcW w:w="3937" w:type="dxa"/>
            <w:vMerge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География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16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12" w:type="dxa"/>
          </w:tcPr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5C1D21" w:rsidRPr="00826046" w:rsidTr="005C1D21">
        <w:trPr>
          <w:trHeight w:val="181"/>
          <w:jc w:val="center"/>
        </w:trPr>
        <w:tc>
          <w:tcPr>
            <w:tcW w:w="3937" w:type="dxa"/>
            <w:vMerge w:val="restart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Естественнонаучные предметы</w:t>
            </w: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Физика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6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2" w:type="dxa"/>
          </w:tcPr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5C1D21" w:rsidRPr="00826046" w:rsidTr="005C1D21">
        <w:trPr>
          <w:trHeight w:val="215"/>
          <w:jc w:val="center"/>
        </w:trPr>
        <w:tc>
          <w:tcPr>
            <w:tcW w:w="3937" w:type="dxa"/>
            <w:vMerge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Химия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6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2" w:type="dxa"/>
          </w:tcPr>
          <w:p w:rsidR="005C1D21" w:rsidRPr="00826046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87" w:type="dxa"/>
          </w:tcPr>
          <w:p w:rsidR="005C1D21" w:rsidRPr="00826046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D21" w:rsidRPr="00826046" w:rsidTr="005C1D21">
        <w:trPr>
          <w:trHeight w:val="251"/>
          <w:jc w:val="center"/>
        </w:trPr>
        <w:tc>
          <w:tcPr>
            <w:tcW w:w="3937" w:type="dxa"/>
            <w:vMerge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Биология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16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12" w:type="dxa"/>
          </w:tcPr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5C1D21" w:rsidRPr="00826046" w:rsidTr="005C1D21">
        <w:trPr>
          <w:trHeight w:val="251"/>
          <w:jc w:val="center"/>
        </w:trPr>
        <w:tc>
          <w:tcPr>
            <w:tcW w:w="3937" w:type="dxa"/>
            <w:vMerge w:val="restart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Искусство</w:t>
            </w: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Музыка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16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12" w:type="dxa"/>
          </w:tcPr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5C1D21" w:rsidRPr="00826046" w:rsidTr="005C1D21">
        <w:trPr>
          <w:trHeight w:val="215"/>
          <w:jc w:val="center"/>
        </w:trPr>
        <w:tc>
          <w:tcPr>
            <w:tcW w:w="3937" w:type="dxa"/>
            <w:vMerge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16" w:type="dxa"/>
          </w:tcPr>
          <w:p w:rsidR="0090298A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12" w:type="dxa"/>
          </w:tcPr>
          <w:p w:rsidR="0090298A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87" w:type="dxa"/>
          </w:tcPr>
          <w:p w:rsidR="009D7FE9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5C1D21" w:rsidRPr="00826046" w:rsidTr="005C1D21">
        <w:trPr>
          <w:trHeight w:val="301"/>
          <w:jc w:val="center"/>
        </w:trPr>
        <w:tc>
          <w:tcPr>
            <w:tcW w:w="3937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Технология</w:t>
            </w: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Технология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16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12" w:type="dxa"/>
          </w:tcPr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5C1D21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5C1D21" w:rsidRPr="00826046" w:rsidTr="005C1D21">
        <w:trPr>
          <w:trHeight w:val="413"/>
          <w:jc w:val="center"/>
        </w:trPr>
        <w:tc>
          <w:tcPr>
            <w:tcW w:w="3937" w:type="dxa"/>
            <w:vMerge w:val="restart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Физическая культура и Основы безопасности жизнедеятельности</w:t>
            </w: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ОБЖ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6" w:type="dxa"/>
          </w:tcPr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2" w:type="dxa"/>
          </w:tcPr>
          <w:p w:rsidR="005C1D21" w:rsidRPr="00826046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87" w:type="dxa"/>
          </w:tcPr>
          <w:p w:rsidR="005C1D21" w:rsidRPr="00826046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D21" w:rsidRPr="00826046" w:rsidTr="005C1D21">
        <w:trPr>
          <w:trHeight w:val="385"/>
          <w:jc w:val="center"/>
        </w:trPr>
        <w:tc>
          <w:tcPr>
            <w:tcW w:w="3937" w:type="dxa"/>
            <w:vMerge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40" w:type="dxa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Физическая культура</w:t>
            </w:r>
          </w:p>
        </w:tc>
        <w:tc>
          <w:tcPr>
            <w:tcW w:w="951" w:type="dxa"/>
            <w:vAlign w:val="bottom"/>
          </w:tcPr>
          <w:p w:rsidR="005C1D21" w:rsidRPr="0098535F" w:rsidRDefault="005C1D21" w:rsidP="009029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16" w:type="dxa"/>
          </w:tcPr>
          <w:p w:rsidR="0090298A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C1D21" w:rsidRPr="0098535F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12" w:type="dxa"/>
          </w:tcPr>
          <w:p w:rsidR="0090298A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C1D21" w:rsidRPr="00826046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5C1D2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D7FE9" w:rsidRPr="00826046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5C1D21" w:rsidRPr="0098535F" w:rsidTr="005C1D21">
        <w:trPr>
          <w:trHeight w:val="284"/>
          <w:jc w:val="center"/>
        </w:trPr>
        <w:tc>
          <w:tcPr>
            <w:tcW w:w="6277" w:type="dxa"/>
            <w:gridSpan w:val="2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951" w:type="dxa"/>
            <w:vAlign w:val="bottom"/>
          </w:tcPr>
          <w:p w:rsidR="005C1D21" w:rsidRPr="00B520F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016" w:type="dxa"/>
          </w:tcPr>
          <w:p w:rsidR="005C1D2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012" w:type="dxa"/>
          </w:tcPr>
          <w:p w:rsidR="005C1D21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087" w:type="dxa"/>
          </w:tcPr>
          <w:p w:rsidR="005C1D21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</w:t>
            </w:r>
          </w:p>
        </w:tc>
      </w:tr>
      <w:tr w:rsidR="0090298A" w:rsidRPr="0098535F" w:rsidTr="00992759">
        <w:trPr>
          <w:trHeight w:val="301"/>
          <w:jc w:val="center"/>
        </w:trPr>
        <w:tc>
          <w:tcPr>
            <w:tcW w:w="10343" w:type="dxa"/>
            <w:gridSpan w:val="6"/>
          </w:tcPr>
          <w:p w:rsidR="0090298A" w:rsidRPr="00E32E73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E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</w:tr>
      <w:tr w:rsidR="005C1D21" w:rsidRPr="0098535F" w:rsidTr="005C1D21">
        <w:trPr>
          <w:trHeight w:val="301"/>
          <w:jc w:val="center"/>
        </w:trPr>
        <w:tc>
          <w:tcPr>
            <w:tcW w:w="6277" w:type="dxa"/>
            <w:gridSpan w:val="2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951" w:type="dxa"/>
            <w:vAlign w:val="bottom"/>
          </w:tcPr>
          <w:p w:rsidR="005C1D2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16" w:type="dxa"/>
          </w:tcPr>
          <w:p w:rsidR="005C1D2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2" w:type="dxa"/>
          </w:tcPr>
          <w:p w:rsidR="005C1D2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7" w:type="dxa"/>
          </w:tcPr>
          <w:p w:rsidR="005C1D2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90298A" w:rsidRPr="0098535F" w:rsidTr="005C1D21">
        <w:trPr>
          <w:trHeight w:val="301"/>
          <w:jc w:val="center"/>
        </w:trPr>
        <w:tc>
          <w:tcPr>
            <w:tcW w:w="6277" w:type="dxa"/>
            <w:gridSpan w:val="2"/>
          </w:tcPr>
          <w:p w:rsidR="0090298A" w:rsidRDefault="0090298A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Физическая культура</w:t>
            </w:r>
          </w:p>
        </w:tc>
        <w:tc>
          <w:tcPr>
            <w:tcW w:w="951" w:type="dxa"/>
            <w:vAlign w:val="bottom"/>
          </w:tcPr>
          <w:p w:rsidR="0090298A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6" w:type="dxa"/>
          </w:tcPr>
          <w:p w:rsidR="0090298A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2" w:type="dxa"/>
          </w:tcPr>
          <w:p w:rsidR="0090298A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87" w:type="dxa"/>
          </w:tcPr>
          <w:p w:rsidR="0090298A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90298A" w:rsidRPr="0098535F" w:rsidTr="005C1D21">
        <w:trPr>
          <w:trHeight w:val="301"/>
          <w:jc w:val="center"/>
        </w:trPr>
        <w:tc>
          <w:tcPr>
            <w:tcW w:w="6277" w:type="dxa"/>
            <w:gridSpan w:val="2"/>
          </w:tcPr>
          <w:p w:rsidR="0090298A" w:rsidRDefault="00C01844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Биология</w:t>
            </w:r>
          </w:p>
        </w:tc>
        <w:tc>
          <w:tcPr>
            <w:tcW w:w="951" w:type="dxa"/>
            <w:vAlign w:val="bottom"/>
          </w:tcPr>
          <w:p w:rsidR="0090298A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6" w:type="dxa"/>
          </w:tcPr>
          <w:p w:rsidR="0090298A" w:rsidRDefault="0090298A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2" w:type="dxa"/>
          </w:tcPr>
          <w:p w:rsidR="0090298A" w:rsidRDefault="00C01844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87" w:type="dxa"/>
          </w:tcPr>
          <w:p w:rsidR="0090298A" w:rsidRDefault="00C01844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C01844" w:rsidRPr="0098535F" w:rsidTr="005C1D21">
        <w:trPr>
          <w:trHeight w:val="301"/>
          <w:jc w:val="center"/>
        </w:trPr>
        <w:tc>
          <w:tcPr>
            <w:tcW w:w="6277" w:type="dxa"/>
            <w:gridSpan w:val="2"/>
          </w:tcPr>
          <w:p w:rsidR="00C01844" w:rsidRDefault="00C01844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951" w:type="dxa"/>
            <w:vAlign w:val="bottom"/>
          </w:tcPr>
          <w:p w:rsidR="00C01844" w:rsidRPr="00C01844" w:rsidRDefault="00C01844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18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16" w:type="dxa"/>
          </w:tcPr>
          <w:p w:rsidR="00C01844" w:rsidRPr="00C01844" w:rsidRDefault="00C01844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18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012" w:type="dxa"/>
          </w:tcPr>
          <w:p w:rsidR="00C01844" w:rsidRPr="00C01844" w:rsidRDefault="00C01844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18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C01844" w:rsidRPr="00C01844" w:rsidRDefault="00C01844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18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5C1D21" w:rsidRPr="0098535F" w:rsidTr="005C1D21">
        <w:trPr>
          <w:trHeight w:val="232"/>
          <w:jc w:val="center"/>
        </w:trPr>
        <w:tc>
          <w:tcPr>
            <w:tcW w:w="6277" w:type="dxa"/>
            <w:gridSpan w:val="2"/>
          </w:tcPr>
          <w:p w:rsidR="005C1D21" w:rsidRPr="0098535F" w:rsidRDefault="005C1D21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35F">
              <w:rPr>
                <w:rFonts w:ascii="Times New Roman" w:hAnsi="Times New Roman" w:cs="Times New Roman"/>
                <w:bCs/>
                <w:sz w:val="24"/>
                <w:szCs w:val="24"/>
              </w:rPr>
              <w:t>Максимально допустимая недельная нагрузка</w:t>
            </w:r>
          </w:p>
        </w:tc>
        <w:tc>
          <w:tcPr>
            <w:tcW w:w="951" w:type="dxa"/>
            <w:vAlign w:val="bottom"/>
          </w:tcPr>
          <w:p w:rsidR="005C1D21" w:rsidRPr="00B520F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20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1016" w:type="dxa"/>
          </w:tcPr>
          <w:p w:rsidR="005C1D21" w:rsidRPr="00B520F1" w:rsidRDefault="005C1D21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012" w:type="dxa"/>
          </w:tcPr>
          <w:p w:rsidR="005C1D21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1087" w:type="dxa"/>
          </w:tcPr>
          <w:p w:rsidR="005C1D21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9D7FE9" w:rsidRPr="0098535F" w:rsidTr="005C1D21">
        <w:trPr>
          <w:trHeight w:val="232"/>
          <w:jc w:val="center"/>
        </w:trPr>
        <w:tc>
          <w:tcPr>
            <w:tcW w:w="6277" w:type="dxa"/>
            <w:gridSpan w:val="2"/>
          </w:tcPr>
          <w:p w:rsidR="009D7FE9" w:rsidRDefault="009D7FE9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7FE9" w:rsidRPr="009D7FE9" w:rsidRDefault="009D7FE9" w:rsidP="005C1D2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7F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учебных часов:</w:t>
            </w:r>
          </w:p>
        </w:tc>
        <w:tc>
          <w:tcPr>
            <w:tcW w:w="951" w:type="dxa"/>
            <w:vAlign w:val="bottom"/>
          </w:tcPr>
          <w:p w:rsidR="009D7FE9" w:rsidRPr="00B520F1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1016" w:type="dxa"/>
          </w:tcPr>
          <w:p w:rsidR="009D7FE9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D7FE9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012" w:type="dxa"/>
          </w:tcPr>
          <w:p w:rsidR="009D7FE9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D7FE9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1087" w:type="dxa"/>
          </w:tcPr>
          <w:p w:rsidR="009D7FE9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D7FE9" w:rsidRDefault="009D7FE9" w:rsidP="005C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:rsidR="005C1D21" w:rsidRDefault="005C1D21" w:rsidP="00290AE2">
      <w:pPr>
        <w:jc w:val="center"/>
        <w:rPr>
          <w:rFonts w:ascii="Times New Roman" w:hAnsi="Times New Roman"/>
          <w:b/>
          <w:sz w:val="24"/>
          <w:szCs w:val="24"/>
        </w:rPr>
      </w:pPr>
    </w:p>
    <w:p w:rsidR="005C1D21" w:rsidRDefault="005C1D21" w:rsidP="00290AE2">
      <w:pPr>
        <w:jc w:val="center"/>
        <w:rPr>
          <w:rFonts w:ascii="Times New Roman" w:hAnsi="Times New Roman"/>
          <w:b/>
          <w:sz w:val="24"/>
          <w:szCs w:val="24"/>
        </w:rPr>
      </w:pPr>
    </w:p>
    <w:p w:rsidR="005C1D21" w:rsidRDefault="005C1D21" w:rsidP="00290AE2">
      <w:pPr>
        <w:jc w:val="center"/>
        <w:rPr>
          <w:rFonts w:ascii="Times New Roman" w:hAnsi="Times New Roman"/>
          <w:b/>
          <w:sz w:val="24"/>
          <w:szCs w:val="24"/>
        </w:rPr>
      </w:pPr>
    </w:p>
    <w:p w:rsidR="005C1D21" w:rsidRDefault="005C1D21" w:rsidP="00290AE2">
      <w:pPr>
        <w:jc w:val="center"/>
        <w:rPr>
          <w:rFonts w:ascii="Times New Roman" w:hAnsi="Times New Roman"/>
          <w:b/>
          <w:sz w:val="24"/>
          <w:szCs w:val="24"/>
        </w:rPr>
      </w:pPr>
    </w:p>
    <w:p w:rsidR="00290AE2" w:rsidRPr="003A3EF5" w:rsidRDefault="00290AE2" w:rsidP="00290AE2">
      <w:pPr>
        <w:jc w:val="center"/>
        <w:rPr>
          <w:rFonts w:ascii="Times New Roman" w:hAnsi="Times New Roman"/>
          <w:b/>
          <w:sz w:val="24"/>
          <w:szCs w:val="24"/>
        </w:rPr>
      </w:pPr>
      <w:r w:rsidRPr="003A3EF5">
        <w:rPr>
          <w:rFonts w:ascii="Times New Roman" w:hAnsi="Times New Roman"/>
          <w:b/>
          <w:sz w:val="24"/>
          <w:szCs w:val="24"/>
        </w:rPr>
        <w:lastRenderedPageBreak/>
        <w:t>Годовой план внеурочной  деятельности</w:t>
      </w:r>
    </w:p>
    <w:p w:rsidR="00290AE2" w:rsidRPr="003A3EF5" w:rsidRDefault="00290AE2" w:rsidP="00290AE2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90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395"/>
        <w:gridCol w:w="1700"/>
        <w:gridCol w:w="1701"/>
        <w:gridCol w:w="1418"/>
        <w:gridCol w:w="1701"/>
      </w:tblGrid>
      <w:tr w:rsidR="009D7FE9" w:rsidRPr="003A3EF5" w:rsidTr="006841F2">
        <w:trPr>
          <w:gridAfter w:val="1"/>
          <w:wAfter w:w="1701" w:type="dxa"/>
        </w:trPr>
        <w:tc>
          <w:tcPr>
            <w:tcW w:w="993" w:type="dxa"/>
          </w:tcPr>
          <w:p w:rsidR="009D7FE9" w:rsidRPr="003A3EF5" w:rsidRDefault="009D7FE9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vMerge w:val="restart"/>
          </w:tcPr>
          <w:p w:rsidR="009D7FE9" w:rsidRPr="003A3EF5" w:rsidRDefault="009D7FE9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3EF5">
              <w:rPr>
                <w:rFonts w:ascii="Times New Roman" w:hAnsi="Times New Roman"/>
                <w:b/>
                <w:sz w:val="24"/>
                <w:szCs w:val="24"/>
              </w:rPr>
              <w:t>Название курса</w:t>
            </w:r>
          </w:p>
        </w:tc>
        <w:tc>
          <w:tcPr>
            <w:tcW w:w="1700" w:type="dxa"/>
          </w:tcPr>
          <w:p w:rsidR="009D7FE9" w:rsidRPr="003A3EF5" w:rsidRDefault="009D7FE9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3EF5">
              <w:rPr>
                <w:rFonts w:ascii="Times New Roman" w:hAnsi="Times New Roman"/>
                <w:b/>
                <w:sz w:val="24"/>
                <w:szCs w:val="24"/>
              </w:rPr>
              <w:t>Количество часов в год</w:t>
            </w:r>
          </w:p>
        </w:tc>
        <w:tc>
          <w:tcPr>
            <w:tcW w:w="1701" w:type="dxa"/>
          </w:tcPr>
          <w:p w:rsidR="009D7FE9" w:rsidRPr="003A3EF5" w:rsidRDefault="009D7FE9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9D7FE9" w:rsidRPr="003A3EF5" w:rsidRDefault="009D7FE9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7FE9" w:rsidRPr="003A3EF5" w:rsidTr="006841F2">
        <w:trPr>
          <w:gridAfter w:val="1"/>
          <w:wAfter w:w="1701" w:type="dxa"/>
        </w:trPr>
        <w:tc>
          <w:tcPr>
            <w:tcW w:w="993" w:type="dxa"/>
          </w:tcPr>
          <w:p w:rsidR="009D7FE9" w:rsidRPr="003A3EF5" w:rsidRDefault="009D7FE9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:rsidR="009D7FE9" w:rsidRPr="003A3EF5" w:rsidRDefault="009D7FE9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:rsidR="009D7FE9" w:rsidRPr="003A3EF5" w:rsidRDefault="009D7FE9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3EF5">
              <w:rPr>
                <w:rFonts w:ascii="Times New Roman" w:hAnsi="Times New Roman"/>
                <w:b/>
                <w:sz w:val="24"/>
                <w:szCs w:val="24"/>
              </w:rPr>
              <w:t>5 класс</w:t>
            </w:r>
          </w:p>
        </w:tc>
        <w:tc>
          <w:tcPr>
            <w:tcW w:w="1701" w:type="dxa"/>
          </w:tcPr>
          <w:p w:rsidR="009D7FE9" w:rsidRPr="003A3EF5" w:rsidRDefault="009D7FE9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3A3EF5">
              <w:rPr>
                <w:rFonts w:ascii="Times New Roman" w:hAnsi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1418" w:type="dxa"/>
          </w:tcPr>
          <w:p w:rsidR="009D7FE9" w:rsidRDefault="009D7FE9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класс</w:t>
            </w:r>
          </w:p>
        </w:tc>
      </w:tr>
      <w:tr w:rsidR="009D7FE9" w:rsidRPr="003A3EF5" w:rsidTr="006841F2">
        <w:trPr>
          <w:gridAfter w:val="1"/>
          <w:wAfter w:w="1701" w:type="dxa"/>
        </w:trPr>
        <w:tc>
          <w:tcPr>
            <w:tcW w:w="993" w:type="dxa"/>
          </w:tcPr>
          <w:p w:rsidR="009D7FE9" w:rsidRPr="003A3EF5" w:rsidRDefault="009D7FE9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gridSpan w:val="2"/>
          </w:tcPr>
          <w:p w:rsidR="009D7FE9" w:rsidRPr="003A3EF5" w:rsidRDefault="009D7FE9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A3EF5">
              <w:rPr>
                <w:rFonts w:ascii="Times New Roman" w:hAnsi="Times New Roman"/>
                <w:b/>
                <w:sz w:val="24"/>
                <w:szCs w:val="24"/>
              </w:rPr>
              <w:t>Общеинтеллектуальное</w:t>
            </w:r>
            <w:proofErr w:type="spellEnd"/>
            <w:r w:rsidRPr="003A3EF5">
              <w:rPr>
                <w:rFonts w:ascii="Times New Roman" w:hAnsi="Times New Roman"/>
                <w:b/>
                <w:sz w:val="24"/>
                <w:szCs w:val="24"/>
              </w:rPr>
              <w:t xml:space="preserve"> направление </w:t>
            </w:r>
          </w:p>
        </w:tc>
        <w:tc>
          <w:tcPr>
            <w:tcW w:w="1701" w:type="dxa"/>
          </w:tcPr>
          <w:p w:rsidR="009D7FE9" w:rsidRPr="003A3EF5" w:rsidRDefault="009D7FE9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9D7FE9" w:rsidRPr="003A3EF5" w:rsidRDefault="009D7FE9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841F2" w:rsidRPr="003A3EF5" w:rsidTr="006841F2">
        <w:trPr>
          <w:gridAfter w:val="1"/>
          <w:wAfter w:w="1701" w:type="dxa"/>
        </w:trPr>
        <w:tc>
          <w:tcPr>
            <w:tcW w:w="993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Клуб юных шахматистов «Белая ладья»</w:t>
            </w:r>
          </w:p>
        </w:tc>
        <w:tc>
          <w:tcPr>
            <w:tcW w:w="1700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6841F2" w:rsidRPr="003A3EF5" w:rsidTr="006841F2">
        <w:trPr>
          <w:gridAfter w:val="1"/>
          <w:wAfter w:w="1701" w:type="dxa"/>
        </w:trPr>
        <w:tc>
          <w:tcPr>
            <w:tcW w:w="993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 xml:space="preserve">  Занимательная грамматика </w:t>
            </w:r>
          </w:p>
        </w:tc>
        <w:tc>
          <w:tcPr>
            <w:tcW w:w="1700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6841F2" w:rsidRPr="003A3EF5" w:rsidTr="006841F2">
        <w:tc>
          <w:tcPr>
            <w:tcW w:w="993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gridSpan w:val="2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3EF5">
              <w:rPr>
                <w:rFonts w:ascii="Times New Roman" w:hAnsi="Times New Roman"/>
                <w:b/>
                <w:sz w:val="24"/>
                <w:szCs w:val="24"/>
              </w:rPr>
              <w:t xml:space="preserve">Общекультурное направление 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841F2" w:rsidRPr="003A3EF5" w:rsidTr="006841F2">
        <w:trPr>
          <w:gridAfter w:val="1"/>
          <w:wAfter w:w="1701" w:type="dxa"/>
        </w:trPr>
        <w:tc>
          <w:tcPr>
            <w:tcW w:w="993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«Театральная фантазия»</w:t>
            </w:r>
          </w:p>
        </w:tc>
        <w:tc>
          <w:tcPr>
            <w:tcW w:w="1700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6841F2" w:rsidRPr="003A3EF5" w:rsidTr="006841F2">
        <w:trPr>
          <w:gridAfter w:val="1"/>
          <w:wAfter w:w="1701" w:type="dxa"/>
        </w:trPr>
        <w:tc>
          <w:tcPr>
            <w:tcW w:w="993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«Моя родословная»</w:t>
            </w:r>
          </w:p>
        </w:tc>
        <w:tc>
          <w:tcPr>
            <w:tcW w:w="1700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6841F2" w:rsidRPr="003A3EF5" w:rsidTr="006841F2">
        <w:tc>
          <w:tcPr>
            <w:tcW w:w="993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gridSpan w:val="2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3EF5">
              <w:rPr>
                <w:rFonts w:ascii="Times New Roman" w:hAnsi="Times New Roman"/>
                <w:b/>
                <w:sz w:val="24"/>
                <w:szCs w:val="24"/>
              </w:rPr>
              <w:t xml:space="preserve">Спортивно оздоровительное направление 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841F2" w:rsidRPr="003A3EF5" w:rsidTr="006841F2">
        <w:trPr>
          <w:gridAfter w:val="1"/>
          <w:wAfter w:w="1701" w:type="dxa"/>
          <w:trHeight w:val="735"/>
        </w:trPr>
        <w:tc>
          <w:tcPr>
            <w:tcW w:w="993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«Безопасное колесо»</w:t>
            </w:r>
          </w:p>
        </w:tc>
        <w:tc>
          <w:tcPr>
            <w:tcW w:w="1700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6841F2" w:rsidRPr="003A3EF5" w:rsidTr="006841F2">
        <w:trPr>
          <w:gridAfter w:val="1"/>
          <w:wAfter w:w="1701" w:type="dxa"/>
          <w:trHeight w:val="703"/>
        </w:trPr>
        <w:tc>
          <w:tcPr>
            <w:tcW w:w="993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 xml:space="preserve">Спортивные секции «Школа здоровья»  </w:t>
            </w:r>
          </w:p>
        </w:tc>
        <w:tc>
          <w:tcPr>
            <w:tcW w:w="1700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6841F2" w:rsidRPr="003A3EF5" w:rsidTr="006841F2">
        <w:trPr>
          <w:trHeight w:val="530"/>
        </w:trPr>
        <w:tc>
          <w:tcPr>
            <w:tcW w:w="993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gridSpan w:val="2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3EF5">
              <w:rPr>
                <w:rFonts w:ascii="Times New Roman" w:hAnsi="Times New Roman"/>
                <w:b/>
                <w:sz w:val="24"/>
                <w:szCs w:val="24"/>
              </w:rPr>
              <w:t xml:space="preserve">Социальное направление 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841F2" w:rsidRPr="003A3EF5" w:rsidTr="006841F2">
        <w:trPr>
          <w:gridAfter w:val="1"/>
          <w:wAfter w:w="1701" w:type="dxa"/>
          <w:trHeight w:val="862"/>
        </w:trPr>
        <w:tc>
          <w:tcPr>
            <w:tcW w:w="993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Организация праздников, конкурсов, фестивалей</w:t>
            </w:r>
          </w:p>
        </w:tc>
        <w:tc>
          <w:tcPr>
            <w:tcW w:w="1700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6841F2" w:rsidRPr="003A3EF5" w:rsidTr="006841F2">
        <w:trPr>
          <w:gridAfter w:val="1"/>
          <w:wAfter w:w="1701" w:type="dxa"/>
          <w:trHeight w:val="402"/>
        </w:trPr>
        <w:tc>
          <w:tcPr>
            <w:tcW w:w="993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 xml:space="preserve">Классная рефлексия </w:t>
            </w:r>
          </w:p>
        </w:tc>
        <w:tc>
          <w:tcPr>
            <w:tcW w:w="1700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6841F2" w:rsidRPr="003A3EF5" w:rsidTr="006841F2">
        <w:trPr>
          <w:trHeight w:val="402"/>
        </w:trPr>
        <w:tc>
          <w:tcPr>
            <w:tcW w:w="993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gridSpan w:val="2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3EF5">
              <w:rPr>
                <w:rFonts w:ascii="Times New Roman" w:hAnsi="Times New Roman"/>
                <w:b/>
                <w:sz w:val="24"/>
                <w:szCs w:val="24"/>
              </w:rPr>
              <w:t xml:space="preserve">Духовно-нравственное направление 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841F2" w:rsidRPr="003A3EF5" w:rsidTr="006841F2">
        <w:trPr>
          <w:gridAfter w:val="1"/>
          <w:wAfter w:w="1701" w:type="dxa"/>
          <w:trHeight w:val="748"/>
        </w:trPr>
        <w:tc>
          <w:tcPr>
            <w:tcW w:w="993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Литературный  клуб «Бурятский фольклор»</w:t>
            </w:r>
          </w:p>
        </w:tc>
        <w:tc>
          <w:tcPr>
            <w:tcW w:w="1700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6841F2" w:rsidRPr="003A3EF5" w:rsidTr="006841F2">
        <w:trPr>
          <w:gridAfter w:val="1"/>
          <w:wAfter w:w="1701" w:type="dxa"/>
          <w:trHeight w:val="748"/>
        </w:trPr>
        <w:tc>
          <w:tcPr>
            <w:tcW w:w="993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95" w:type="dxa"/>
          </w:tcPr>
          <w:p w:rsidR="006841F2" w:rsidRPr="003A3EF5" w:rsidRDefault="006841F2" w:rsidP="00992759">
            <w:pPr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3A3EF5">
              <w:rPr>
                <w:rFonts w:ascii="Times New Roman" w:hAnsi="Times New Roman"/>
                <w:sz w:val="24"/>
                <w:szCs w:val="24"/>
              </w:rPr>
              <w:t>Очумелые</w:t>
            </w:r>
            <w:proofErr w:type="gramEnd"/>
            <w:r w:rsidRPr="003A3EF5">
              <w:rPr>
                <w:rFonts w:ascii="Times New Roman" w:hAnsi="Times New Roman"/>
                <w:sz w:val="24"/>
                <w:szCs w:val="24"/>
              </w:rPr>
              <w:t xml:space="preserve"> ручки» </w:t>
            </w:r>
          </w:p>
        </w:tc>
        <w:tc>
          <w:tcPr>
            <w:tcW w:w="1700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:rsidR="006841F2" w:rsidRPr="003A3EF5" w:rsidRDefault="006841F2" w:rsidP="009927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EF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6841F2" w:rsidRPr="003A3EF5" w:rsidTr="006841F2">
        <w:trPr>
          <w:gridAfter w:val="1"/>
          <w:wAfter w:w="1701" w:type="dxa"/>
        </w:trPr>
        <w:tc>
          <w:tcPr>
            <w:tcW w:w="993" w:type="dxa"/>
          </w:tcPr>
          <w:p w:rsidR="006841F2" w:rsidRPr="003A3EF5" w:rsidRDefault="006841F2" w:rsidP="0099275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</w:tcPr>
          <w:p w:rsidR="006841F2" w:rsidRPr="003A3EF5" w:rsidRDefault="006841F2" w:rsidP="0099275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:rsidR="006841F2" w:rsidRPr="003A3EF5" w:rsidRDefault="006841F2" w:rsidP="009927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A3EF5">
              <w:rPr>
                <w:rFonts w:ascii="Times New Roman" w:hAnsi="Times New Roman"/>
                <w:b/>
                <w:sz w:val="24"/>
                <w:szCs w:val="24"/>
              </w:rPr>
              <w:t>350</w:t>
            </w:r>
          </w:p>
        </w:tc>
        <w:tc>
          <w:tcPr>
            <w:tcW w:w="1701" w:type="dxa"/>
          </w:tcPr>
          <w:p w:rsidR="006841F2" w:rsidRPr="003A3EF5" w:rsidRDefault="006841F2" w:rsidP="009927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A3EF5">
              <w:rPr>
                <w:rFonts w:ascii="Times New Roman" w:hAnsi="Times New Roman"/>
                <w:b/>
                <w:sz w:val="24"/>
                <w:szCs w:val="24"/>
              </w:rPr>
              <w:t>350</w:t>
            </w:r>
          </w:p>
        </w:tc>
        <w:tc>
          <w:tcPr>
            <w:tcW w:w="1418" w:type="dxa"/>
          </w:tcPr>
          <w:p w:rsidR="006841F2" w:rsidRPr="003A3EF5" w:rsidRDefault="006841F2" w:rsidP="009927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350</w:t>
            </w:r>
          </w:p>
        </w:tc>
      </w:tr>
    </w:tbl>
    <w:p w:rsidR="00290AE2" w:rsidRPr="003A3EF5" w:rsidRDefault="00290AE2" w:rsidP="00290AE2">
      <w:pPr>
        <w:ind w:firstLine="540"/>
        <w:jc w:val="center"/>
        <w:rPr>
          <w:b/>
          <w:sz w:val="24"/>
          <w:szCs w:val="24"/>
        </w:rPr>
      </w:pPr>
    </w:p>
    <w:p w:rsidR="00290AE2" w:rsidRPr="003A3EF5" w:rsidRDefault="00290AE2" w:rsidP="00290AE2">
      <w:pPr>
        <w:jc w:val="center"/>
        <w:rPr>
          <w:b/>
          <w:sz w:val="24"/>
          <w:szCs w:val="24"/>
        </w:rPr>
      </w:pPr>
    </w:p>
    <w:p w:rsidR="00290AE2" w:rsidRPr="003A3EF5" w:rsidRDefault="00290AE2" w:rsidP="00290AE2">
      <w:pPr>
        <w:jc w:val="center"/>
        <w:rPr>
          <w:b/>
          <w:sz w:val="24"/>
          <w:szCs w:val="24"/>
        </w:rPr>
      </w:pPr>
    </w:p>
    <w:p w:rsidR="00290AE2" w:rsidRDefault="00290AE2" w:rsidP="00E32E7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90AE2" w:rsidSect="0082604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513"/>
    <w:rsid w:val="0010617D"/>
    <w:rsid w:val="0017771C"/>
    <w:rsid w:val="00191BE7"/>
    <w:rsid w:val="00290AE2"/>
    <w:rsid w:val="003A68E1"/>
    <w:rsid w:val="004B2697"/>
    <w:rsid w:val="005202C6"/>
    <w:rsid w:val="005326B2"/>
    <w:rsid w:val="00545A5E"/>
    <w:rsid w:val="005C1D21"/>
    <w:rsid w:val="006841F2"/>
    <w:rsid w:val="006B61E5"/>
    <w:rsid w:val="006F698F"/>
    <w:rsid w:val="007421DC"/>
    <w:rsid w:val="007A3E36"/>
    <w:rsid w:val="00826046"/>
    <w:rsid w:val="00883494"/>
    <w:rsid w:val="0090298A"/>
    <w:rsid w:val="00992759"/>
    <w:rsid w:val="009B1513"/>
    <w:rsid w:val="009D03A9"/>
    <w:rsid w:val="009D7FE9"/>
    <w:rsid w:val="00A679D2"/>
    <w:rsid w:val="00AE594B"/>
    <w:rsid w:val="00B37AC4"/>
    <w:rsid w:val="00B940F7"/>
    <w:rsid w:val="00BC1261"/>
    <w:rsid w:val="00C01844"/>
    <w:rsid w:val="00E32E73"/>
    <w:rsid w:val="00E53675"/>
    <w:rsid w:val="00E553E7"/>
    <w:rsid w:val="00E64EA3"/>
    <w:rsid w:val="00E67579"/>
    <w:rsid w:val="00F2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290AE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290AE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111</cp:lastModifiedBy>
  <cp:revision>23</cp:revision>
  <cp:lastPrinted>2017-09-21T06:49:00Z</cp:lastPrinted>
  <dcterms:created xsi:type="dcterms:W3CDTF">2016-02-19T17:37:00Z</dcterms:created>
  <dcterms:modified xsi:type="dcterms:W3CDTF">2017-09-23T09:14:00Z</dcterms:modified>
</cp:coreProperties>
</file>